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228600</wp:posOffset>
            </wp:positionV>
            <wp:extent cx="35433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35433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2171700</wp:posOffset>
            </wp:positionV>
            <wp:extent cx="35433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2171700</wp:posOffset>
            </wp:positionV>
            <wp:extent cx="35433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4114800</wp:posOffset>
            </wp:positionV>
            <wp:extent cx="35433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4114800</wp:posOffset>
            </wp:positionV>
            <wp:extent cx="35433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6057900</wp:posOffset>
            </wp:positionV>
            <wp:extent cx="35433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6057900</wp:posOffset>
            </wp:positionV>
            <wp:extent cx="35433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8001000</wp:posOffset>
            </wp:positionV>
            <wp:extent cx="35433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8001000</wp:posOffset>
            </wp:positionV>
            <wp:extent cx="35433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