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571500</wp:posOffset>
            </wp:positionV>
            <wp:extent cx="188595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571500</wp:posOffset>
            </wp:positionV>
            <wp:extent cx="188595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571500</wp:posOffset>
            </wp:positionV>
            <wp:extent cx="188595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3657600</wp:posOffset>
            </wp:positionV>
            <wp:extent cx="188595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3657600</wp:posOffset>
            </wp:positionV>
            <wp:extent cx="188595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3657600</wp:posOffset>
            </wp:positionV>
            <wp:extent cx="188595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6743700</wp:posOffset>
            </wp:positionV>
            <wp:extent cx="188595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6743700</wp:posOffset>
            </wp:positionV>
            <wp:extent cx="188595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6743700</wp:posOffset>
            </wp:positionV>
            <wp:extent cx="188595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